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4C2" w:rsidRPr="00163743" w:rsidRDefault="009F24C2" w:rsidP="007131E4">
      <w:pPr>
        <w:pStyle w:val="NoSpacing"/>
        <w:ind w:left="720"/>
        <w:jc w:val="center"/>
        <w:rPr>
          <w:b/>
          <w:sz w:val="28"/>
          <w:szCs w:val="28"/>
          <w:u w:val="single"/>
        </w:rPr>
      </w:pPr>
      <w:r w:rsidRPr="00163743">
        <w:rPr>
          <w:b/>
          <w:sz w:val="28"/>
          <w:szCs w:val="28"/>
          <w:u w:val="single"/>
        </w:rPr>
        <w:t xml:space="preserve">Niagara University Emergency Management </w:t>
      </w:r>
      <w:r w:rsidR="007131E4">
        <w:rPr>
          <w:b/>
          <w:sz w:val="28"/>
          <w:szCs w:val="28"/>
          <w:u w:val="single"/>
        </w:rPr>
        <w:t xml:space="preserve">Two-Part </w:t>
      </w:r>
      <w:r w:rsidRPr="00163743">
        <w:rPr>
          <w:b/>
          <w:sz w:val="28"/>
          <w:szCs w:val="28"/>
          <w:u w:val="single"/>
        </w:rPr>
        <w:t>Disability Awareness Training</w:t>
      </w:r>
      <w:r w:rsidR="007131E4">
        <w:rPr>
          <w:b/>
          <w:sz w:val="28"/>
          <w:szCs w:val="28"/>
          <w:u w:val="single"/>
        </w:rPr>
        <w:t xml:space="preserve"> </w:t>
      </w:r>
      <w:r w:rsidRPr="00163743">
        <w:rPr>
          <w:b/>
          <w:sz w:val="28"/>
          <w:szCs w:val="28"/>
          <w:u w:val="single"/>
        </w:rPr>
        <w:t>Program Details</w:t>
      </w:r>
    </w:p>
    <w:p w:rsidR="009F24C2" w:rsidRDefault="009F24C2" w:rsidP="009F24C2">
      <w:pPr>
        <w:pStyle w:val="NoSpacing"/>
        <w:jc w:val="center"/>
        <w:rPr>
          <w:sz w:val="28"/>
          <w:szCs w:val="28"/>
        </w:rPr>
      </w:pPr>
    </w:p>
    <w:p w:rsidR="009F24C2" w:rsidRPr="00E415A6" w:rsidRDefault="009F24C2" w:rsidP="009F24C2">
      <w:pPr>
        <w:pStyle w:val="NoSpacing"/>
        <w:jc w:val="center"/>
        <w:rPr>
          <w:b/>
          <w:sz w:val="32"/>
          <w:szCs w:val="32"/>
          <w:u w:val="single"/>
        </w:rPr>
      </w:pPr>
      <w:r w:rsidRPr="00E415A6">
        <w:rPr>
          <w:b/>
          <w:sz w:val="32"/>
          <w:szCs w:val="32"/>
          <w:u w:val="single"/>
        </w:rPr>
        <w:t>Part A: Inclusive Planning Active Participation Specialist</w:t>
      </w:r>
    </w:p>
    <w:p w:rsidR="009F24C2" w:rsidRDefault="009F24C2" w:rsidP="009F24C2">
      <w:pPr>
        <w:pStyle w:val="NoSpacing"/>
        <w:jc w:val="center"/>
        <w:rPr>
          <w:sz w:val="28"/>
          <w:szCs w:val="28"/>
        </w:rPr>
      </w:pPr>
    </w:p>
    <w:p w:rsidR="009F24C2" w:rsidRDefault="009F24C2" w:rsidP="009F24C2">
      <w:pPr>
        <w:pStyle w:val="NoSpacing"/>
        <w:rPr>
          <w:sz w:val="28"/>
          <w:szCs w:val="28"/>
        </w:rPr>
      </w:pPr>
      <w:r w:rsidRPr="007131E4">
        <w:rPr>
          <w:b/>
          <w:sz w:val="28"/>
          <w:szCs w:val="28"/>
        </w:rPr>
        <w:t>This program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is designed</w:t>
      </w:r>
      <w:proofErr w:type="gramEnd"/>
      <w:r>
        <w:rPr>
          <w:sz w:val="28"/>
          <w:szCs w:val="28"/>
        </w:rPr>
        <w:t xml:space="preserve"> for those who are active in the disability community and or working in some capacity in an emergency management office. </w:t>
      </w:r>
    </w:p>
    <w:p w:rsidR="009F24C2" w:rsidRDefault="009F24C2" w:rsidP="009F24C2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F24C2">
        <w:rPr>
          <w:b/>
          <w:sz w:val="28"/>
          <w:szCs w:val="28"/>
        </w:rPr>
        <w:t>Individuals active in the disability community</w:t>
      </w:r>
      <w:r>
        <w:rPr>
          <w:sz w:val="28"/>
          <w:szCs w:val="28"/>
        </w:rPr>
        <w:t xml:space="preserve"> should have a background in disability or self-advocacy, be connected with an Independent Living Center or service provider, have some function that is related to community outreach, and ideally have base knowledge in emergency planning, preparedness, response, and recovery.</w:t>
      </w:r>
    </w:p>
    <w:p w:rsidR="009F24C2" w:rsidRDefault="009F24C2" w:rsidP="009F24C2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F24C2">
        <w:rPr>
          <w:b/>
          <w:sz w:val="28"/>
          <w:szCs w:val="28"/>
        </w:rPr>
        <w:t xml:space="preserve">Individuals working for an emergency management office, a state office, or an entity that </w:t>
      </w:r>
      <w:r>
        <w:rPr>
          <w:b/>
          <w:sz w:val="28"/>
          <w:szCs w:val="28"/>
        </w:rPr>
        <w:t xml:space="preserve">has EM as a major responsibility (i.e. Red Cross, CERT) </w:t>
      </w:r>
      <w:r>
        <w:rPr>
          <w:sz w:val="28"/>
          <w:szCs w:val="28"/>
        </w:rPr>
        <w:t xml:space="preserve">that are in an administrative capacity and/or are active in the planning process.  </w:t>
      </w:r>
      <w:r w:rsidRPr="007131E4">
        <w:rPr>
          <w:b/>
          <w:sz w:val="28"/>
          <w:szCs w:val="28"/>
          <w:u w:val="single"/>
        </w:rPr>
        <w:t xml:space="preserve">It </w:t>
      </w:r>
      <w:proofErr w:type="gramStart"/>
      <w:r w:rsidRPr="007131E4">
        <w:rPr>
          <w:b/>
          <w:sz w:val="28"/>
          <w:szCs w:val="28"/>
          <w:u w:val="single"/>
        </w:rPr>
        <w:t>will be expected</w:t>
      </w:r>
      <w:proofErr w:type="gramEnd"/>
      <w:r w:rsidRPr="007131E4">
        <w:rPr>
          <w:b/>
          <w:sz w:val="28"/>
          <w:szCs w:val="28"/>
          <w:u w:val="single"/>
        </w:rPr>
        <w:t xml:space="preserve"> that the EM, state offices, and other entities have someone in attendance for the two-day session</w:t>
      </w:r>
      <w:r w:rsidRPr="007131E4">
        <w:rPr>
          <w:sz w:val="28"/>
          <w:szCs w:val="28"/>
          <w:u w:val="single"/>
        </w:rPr>
        <w:t>.</w:t>
      </w:r>
    </w:p>
    <w:p w:rsidR="009F24C2" w:rsidRDefault="009F24C2" w:rsidP="009F24C2">
      <w:pPr>
        <w:pStyle w:val="NoSpacing"/>
        <w:rPr>
          <w:sz w:val="28"/>
          <w:szCs w:val="28"/>
        </w:rPr>
      </w:pPr>
    </w:p>
    <w:p w:rsidR="009F24C2" w:rsidRPr="00163743" w:rsidRDefault="007131E4" w:rsidP="009F24C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</w:t>
      </w:r>
      <w:proofErr w:type="gramStart"/>
      <w:r>
        <w:rPr>
          <w:b/>
          <w:sz w:val="28"/>
          <w:szCs w:val="28"/>
        </w:rPr>
        <w:t>is a TWO-</w:t>
      </w:r>
      <w:r w:rsidR="009F24C2" w:rsidRPr="00163743">
        <w:rPr>
          <w:b/>
          <w:sz w:val="28"/>
          <w:szCs w:val="28"/>
        </w:rPr>
        <w:t>DAY program that</w:t>
      </w:r>
      <w:proofErr w:type="gramEnd"/>
      <w:r w:rsidR="009F24C2" w:rsidRPr="00163743">
        <w:rPr>
          <w:b/>
          <w:sz w:val="28"/>
          <w:szCs w:val="28"/>
        </w:rPr>
        <w:t xml:space="preserve"> concludes with Part B.</w:t>
      </w:r>
    </w:p>
    <w:p w:rsidR="009F24C2" w:rsidRDefault="009F24C2" w:rsidP="009F24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Anyone interested in this role needs to </w:t>
      </w:r>
      <w:r w:rsidRPr="00163743">
        <w:rPr>
          <w:b/>
          <w:sz w:val="28"/>
          <w:szCs w:val="28"/>
        </w:rPr>
        <w:t>fill out an application</w:t>
      </w:r>
      <w:r>
        <w:rPr>
          <w:sz w:val="28"/>
          <w:szCs w:val="28"/>
        </w:rPr>
        <w:t>. See the IPAP Specialist roles and responsibilities for more details.</w:t>
      </w:r>
    </w:p>
    <w:p w:rsidR="009F24C2" w:rsidRDefault="009F24C2" w:rsidP="009F24C2">
      <w:pPr>
        <w:pStyle w:val="NoSpacing"/>
        <w:rPr>
          <w:sz w:val="28"/>
          <w:szCs w:val="28"/>
        </w:rPr>
      </w:pPr>
    </w:p>
    <w:p w:rsidR="009F24C2" w:rsidRPr="007131E4" w:rsidRDefault="009F24C2" w:rsidP="009F24C2">
      <w:pPr>
        <w:pStyle w:val="NoSpacing"/>
        <w:jc w:val="center"/>
        <w:rPr>
          <w:b/>
          <w:sz w:val="32"/>
          <w:szCs w:val="32"/>
          <w:u w:val="single"/>
        </w:rPr>
      </w:pPr>
      <w:r w:rsidRPr="007131E4">
        <w:rPr>
          <w:b/>
          <w:sz w:val="32"/>
          <w:szCs w:val="32"/>
          <w:u w:val="single"/>
        </w:rPr>
        <w:t>Part B: Active Participant</w:t>
      </w:r>
    </w:p>
    <w:p w:rsidR="009F24C2" w:rsidRDefault="009F24C2" w:rsidP="009F24C2">
      <w:pPr>
        <w:pStyle w:val="NoSpacing"/>
        <w:jc w:val="center"/>
        <w:rPr>
          <w:sz w:val="28"/>
          <w:szCs w:val="28"/>
        </w:rPr>
      </w:pPr>
    </w:p>
    <w:p w:rsidR="009F24C2" w:rsidRDefault="009F24C2" w:rsidP="009F24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This program </w:t>
      </w:r>
      <w:r w:rsidRPr="00E415A6">
        <w:rPr>
          <w:b/>
          <w:sz w:val="28"/>
          <w:szCs w:val="28"/>
        </w:rPr>
        <w:t>educates individuals</w:t>
      </w:r>
      <w:r>
        <w:rPr>
          <w:sz w:val="28"/>
          <w:szCs w:val="28"/>
        </w:rPr>
        <w:t xml:space="preserve"> who want to learn about the process, be active in a capacity that suits their interest and availability, and wants to assist in directing peers and colleagues within their demographic, municipality, or line of work. </w:t>
      </w:r>
    </w:p>
    <w:p w:rsidR="009F24C2" w:rsidRDefault="009F24C2" w:rsidP="009F24C2">
      <w:pPr>
        <w:pStyle w:val="NoSpacing"/>
        <w:rPr>
          <w:sz w:val="28"/>
          <w:szCs w:val="28"/>
        </w:rPr>
      </w:pPr>
    </w:p>
    <w:p w:rsidR="009F24C2" w:rsidRDefault="009F24C2" w:rsidP="009F24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This is a </w:t>
      </w:r>
      <w:r w:rsidRPr="00163743">
        <w:rPr>
          <w:b/>
          <w:sz w:val="28"/>
          <w:szCs w:val="28"/>
        </w:rPr>
        <w:t>3.5-hour afternoon program</w:t>
      </w:r>
      <w:r>
        <w:rPr>
          <w:sz w:val="28"/>
          <w:szCs w:val="28"/>
        </w:rPr>
        <w:t xml:space="preserve"> that conjoins with the Part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program and the participants in attendance. It will be conducted at the end of Day Two of the above IPAP Specialist program.</w:t>
      </w:r>
    </w:p>
    <w:p w:rsidR="009F24C2" w:rsidRDefault="009F24C2" w:rsidP="009F24C2">
      <w:pPr>
        <w:pStyle w:val="NoSpacing"/>
        <w:rPr>
          <w:sz w:val="28"/>
          <w:szCs w:val="28"/>
        </w:rPr>
      </w:pPr>
    </w:p>
    <w:p w:rsidR="009F24C2" w:rsidRDefault="009F24C2" w:rsidP="009F24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Relationships are made that progress the initiative forward. Active Participants will be expected to report all their activity. </w:t>
      </w:r>
    </w:p>
    <w:p w:rsidR="009F24C2" w:rsidRDefault="009F24C2" w:rsidP="009F24C2">
      <w:pPr>
        <w:pStyle w:val="NoSpacing"/>
        <w:rPr>
          <w:sz w:val="28"/>
          <w:szCs w:val="28"/>
        </w:rPr>
      </w:pPr>
      <w:r w:rsidRPr="007131E4">
        <w:rPr>
          <w:b/>
          <w:sz w:val="28"/>
          <w:szCs w:val="28"/>
        </w:rPr>
        <w:t>Registration is through the online website</w:t>
      </w:r>
      <w:r>
        <w:rPr>
          <w:sz w:val="28"/>
          <w:szCs w:val="28"/>
        </w:rPr>
        <w:t xml:space="preserve">. </w:t>
      </w:r>
    </w:p>
    <w:p w:rsidR="00163743" w:rsidRDefault="00163743" w:rsidP="009F24C2">
      <w:pPr>
        <w:pStyle w:val="NoSpacing"/>
        <w:rPr>
          <w:sz w:val="28"/>
          <w:szCs w:val="28"/>
        </w:rPr>
      </w:pPr>
    </w:p>
    <w:p w:rsidR="00163743" w:rsidRPr="007131E4" w:rsidRDefault="00163743" w:rsidP="0052450E">
      <w:pPr>
        <w:pStyle w:val="NoSpacing"/>
        <w:jc w:val="center"/>
        <w:rPr>
          <w:b/>
          <w:sz w:val="32"/>
          <w:szCs w:val="32"/>
          <w:u w:val="single"/>
        </w:rPr>
      </w:pPr>
      <w:r w:rsidRPr="007131E4">
        <w:rPr>
          <w:b/>
          <w:sz w:val="32"/>
          <w:szCs w:val="32"/>
          <w:u w:val="single"/>
        </w:rPr>
        <w:lastRenderedPageBreak/>
        <w:t xml:space="preserve">Not </w:t>
      </w:r>
      <w:proofErr w:type="gramStart"/>
      <w:r w:rsidRPr="007131E4">
        <w:rPr>
          <w:b/>
          <w:sz w:val="32"/>
          <w:szCs w:val="32"/>
          <w:u w:val="single"/>
        </w:rPr>
        <w:t>sure</w:t>
      </w:r>
      <w:proofErr w:type="gramEnd"/>
      <w:r w:rsidRPr="007131E4">
        <w:rPr>
          <w:b/>
          <w:sz w:val="32"/>
          <w:szCs w:val="32"/>
          <w:u w:val="single"/>
        </w:rPr>
        <w:t xml:space="preserve"> which training </w:t>
      </w:r>
      <w:r w:rsidR="007131E4">
        <w:rPr>
          <w:b/>
          <w:sz w:val="32"/>
          <w:szCs w:val="32"/>
          <w:u w:val="single"/>
        </w:rPr>
        <w:t>you should</w:t>
      </w:r>
      <w:r w:rsidRPr="007131E4">
        <w:rPr>
          <w:b/>
          <w:sz w:val="32"/>
          <w:szCs w:val="32"/>
          <w:u w:val="single"/>
        </w:rPr>
        <w:t xml:space="preserve"> attend?</w:t>
      </w:r>
    </w:p>
    <w:p w:rsidR="00163743" w:rsidRDefault="00163743" w:rsidP="009F24C2">
      <w:pPr>
        <w:pStyle w:val="NoSpacing"/>
        <w:rPr>
          <w:sz w:val="28"/>
          <w:szCs w:val="28"/>
        </w:rPr>
      </w:pPr>
    </w:p>
    <w:p w:rsidR="00163743" w:rsidRPr="0052450E" w:rsidRDefault="00163743" w:rsidP="0052450E">
      <w:pPr>
        <w:pStyle w:val="NoSpacing"/>
        <w:rPr>
          <w:b/>
          <w:sz w:val="28"/>
          <w:szCs w:val="28"/>
        </w:rPr>
      </w:pPr>
      <w:r w:rsidRPr="00163743">
        <w:rPr>
          <w:b/>
          <w:sz w:val="28"/>
          <w:szCs w:val="28"/>
          <w:u w:val="single"/>
        </w:rPr>
        <w:t>Part A:</w:t>
      </w:r>
      <w:r>
        <w:rPr>
          <w:sz w:val="28"/>
          <w:szCs w:val="28"/>
        </w:rPr>
        <w:t xml:space="preserve"> </w:t>
      </w:r>
      <w:r w:rsidRPr="00163743">
        <w:rPr>
          <w:b/>
          <w:sz w:val="28"/>
          <w:szCs w:val="28"/>
        </w:rPr>
        <w:t>Two-Day</w:t>
      </w:r>
      <w:r>
        <w:rPr>
          <w:sz w:val="28"/>
          <w:szCs w:val="28"/>
        </w:rPr>
        <w:t xml:space="preserve"> Program: </w:t>
      </w:r>
      <w:r w:rsidRPr="00163743">
        <w:rPr>
          <w:sz w:val="28"/>
          <w:szCs w:val="28"/>
        </w:rPr>
        <w:t xml:space="preserve">This program </w:t>
      </w:r>
      <w:proofErr w:type="gramStart"/>
      <w:r w:rsidRPr="00163743">
        <w:rPr>
          <w:sz w:val="28"/>
          <w:szCs w:val="28"/>
        </w:rPr>
        <w:t>is designed</w:t>
      </w:r>
      <w:proofErr w:type="gramEnd"/>
      <w:r w:rsidRPr="00163743">
        <w:rPr>
          <w:sz w:val="28"/>
          <w:szCs w:val="28"/>
        </w:rPr>
        <w:t xml:space="preserve"> for those who are </w:t>
      </w:r>
      <w:r w:rsidRPr="00163743">
        <w:rPr>
          <w:b/>
          <w:sz w:val="28"/>
          <w:szCs w:val="28"/>
        </w:rPr>
        <w:t>active in the disability community</w:t>
      </w:r>
      <w:r w:rsidRPr="00163743">
        <w:rPr>
          <w:sz w:val="28"/>
          <w:szCs w:val="28"/>
        </w:rPr>
        <w:t xml:space="preserve"> </w:t>
      </w:r>
      <w:r w:rsidRPr="00163743">
        <w:rPr>
          <w:i/>
          <w:sz w:val="28"/>
          <w:szCs w:val="28"/>
        </w:rPr>
        <w:t xml:space="preserve">and </w:t>
      </w:r>
      <w:r w:rsidRPr="00163743">
        <w:rPr>
          <w:b/>
          <w:i/>
          <w:sz w:val="28"/>
          <w:szCs w:val="28"/>
        </w:rPr>
        <w:t>or</w:t>
      </w:r>
      <w:r w:rsidRPr="00163743">
        <w:rPr>
          <w:sz w:val="28"/>
          <w:szCs w:val="28"/>
        </w:rPr>
        <w:t xml:space="preserve"> working in some </w:t>
      </w:r>
      <w:r w:rsidRPr="00163743">
        <w:rPr>
          <w:b/>
          <w:sz w:val="28"/>
          <w:szCs w:val="28"/>
        </w:rPr>
        <w:t xml:space="preserve">capacity in an emergency management office.  </w:t>
      </w:r>
      <w:r w:rsidR="0052450E" w:rsidRPr="0052450E">
        <w:rPr>
          <w:sz w:val="28"/>
          <w:szCs w:val="28"/>
        </w:rPr>
        <w:t xml:space="preserve">Obligations to report emergency management participation </w:t>
      </w:r>
      <w:r w:rsidR="0052450E" w:rsidRPr="0052450E">
        <w:rPr>
          <w:b/>
          <w:i/>
          <w:sz w:val="28"/>
          <w:szCs w:val="28"/>
        </w:rPr>
        <w:t>will be</w:t>
      </w:r>
      <w:r w:rsidR="0052450E" w:rsidRPr="0052450E">
        <w:rPr>
          <w:sz w:val="28"/>
          <w:szCs w:val="28"/>
        </w:rPr>
        <w:t xml:space="preserve"> required in this role.</w:t>
      </w:r>
      <w:r w:rsidR="0052450E">
        <w:rPr>
          <w:sz w:val="28"/>
          <w:szCs w:val="28"/>
        </w:rPr>
        <w:t xml:space="preserve"> Upon completion of this course participants </w:t>
      </w:r>
      <w:proofErr w:type="gramStart"/>
      <w:r w:rsidR="0052450E">
        <w:rPr>
          <w:sz w:val="28"/>
          <w:szCs w:val="28"/>
        </w:rPr>
        <w:t>receive</w:t>
      </w:r>
      <w:proofErr w:type="gramEnd"/>
      <w:r w:rsidR="0052450E">
        <w:rPr>
          <w:sz w:val="28"/>
          <w:szCs w:val="28"/>
        </w:rPr>
        <w:t xml:space="preserve"> a </w:t>
      </w:r>
      <w:r w:rsidR="0052450E">
        <w:rPr>
          <w:b/>
          <w:sz w:val="28"/>
          <w:szCs w:val="28"/>
        </w:rPr>
        <w:t>400</w:t>
      </w:r>
      <w:r w:rsidR="0052450E" w:rsidRPr="0052450E">
        <w:rPr>
          <w:b/>
          <w:sz w:val="28"/>
          <w:szCs w:val="28"/>
        </w:rPr>
        <w:t>+ page manual</w:t>
      </w:r>
      <w:r w:rsidR="0052450E">
        <w:rPr>
          <w:sz w:val="28"/>
          <w:szCs w:val="28"/>
        </w:rPr>
        <w:t xml:space="preserve"> filled with resources and a thumb drive of the training for continued use.  </w:t>
      </w:r>
    </w:p>
    <w:p w:rsidR="00163743" w:rsidRDefault="00163743" w:rsidP="009F24C2">
      <w:pPr>
        <w:pStyle w:val="NoSpacing"/>
        <w:rPr>
          <w:b/>
          <w:sz w:val="28"/>
          <w:szCs w:val="28"/>
        </w:rPr>
      </w:pPr>
    </w:p>
    <w:p w:rsidR="00163743" w:rsidRDefault="00163743" w:rsidP="009F24C2">
      <w:pPr>
        <w:pStyle w:val="NoSpacing"/>
        <w:rPr>
          <w:sz w:val="28"/>
          <w:szCs w:val="28"/>
        </w:rPr>
      </w:pPr>
      <w:r w:rsidRPr="0052450E">
        <w:rPr>
          <w:b/>
          <w:sz w:val="28"/>
          <w:szCs w:val="28"/>
          <w:u w:val="single"/>
        </w:rPr>
        <w:t>Part B</w:t>
      </w:r>
      <w:r>
        <w:rPr>
          <w:b/>
          <w:sz w:val="28"/>
          <w:szCs w:val="28"/>
        </w:rPr>
        <w:t xml:space="preserve">: Half-Day </w:t>
      </w:r>
      <w:r w:rsidRPr="00163743">
        <w:rPr>
          <w:sz w:val="28"/>
          <w:szCs w:val="28"/>
        </w:rPr>
        <w:t>Program:</w:t>
      </w:r>
      <w:r w:rsidRPr="00163743">
        <w:t xml:space="preserve"> </w:t>
      </w:r>
      <w:r>
        <w:t xml:space="preserve"> </w:t>
      </w:r>
      <w:r w:rsidRPr="00163743">
        <w:rPr>
          <w:sz w:val="28"/>
          <w:szCs w:val="28"/>
        </w:rPr>
        <w:t xml:space="preserve">This program </w:t>
      </w:r>
      <w:r w:rsidRPr="00163743">
        <w:rPr>
          <w:b/>
          <w:sz w:val="28"/>
          <w:szCs w:val="28"/>
        </w:rPr>
        <w:t>educates individuals who want to learn about the process,</w:t>
      </w:r>
      <w:r w:rsidRPr="00163743">
        <w:rPr>
          <w:sz w:val="28"/>
          <w:szCs w:val="28"/>
        </w:rPr>
        <w:t xml:space="preserve"> be active in a capacity that suits their interest and availability, and wants to assist in directing peers and colleagues within their demographic, municipality, or line of work</w:t>
      </w:r>
      <w:r>
        <w:rPr>
          <w:sz w:val="28"/>
          <w:szCs w:val="28"/>
        </w:rPr>
        <w:t xml:space="preserve">. </w:t>
      </w:r>
      <w:r w:rsidR="007131E4">
        <w:rPr>
          <w:sz w:val="28"/>
          <w:szCs w:val="28"/>
        </w:rPr>
        <w:t xml:space="preserve">Obligations to report emergency </w:t>
      </w:r>
      <w:r w:rsidR="00E415A6">
        <w:rPr>
          <w:sz w:val="28"/>
          <w:szCs w:val="28"/>
        </w:rPr>
        <w:t>management</w:t>
      </w:r>
      <w:r w:rsidR="007131E4">
        <w:rPr>
          <w:sz w:val="28"/>
          <w:szCs w:val="28"/>
        </w:rPr>
        <w:t xml:space="preserve"> participation is</w:t>
      </w:r>
      <w:r w:rsidR="007131E4" w:rsidRPr="0052450E">
        <w:rPr>
          <w:b/>
          <w:i/>
          <w:sz w:val="28"/>
          <w:szCs w:val="28"/>
        </w:rPr>
        <w:t xml:space="preserve"> not</w:t>
      </w:r>
      <w:r w:rsidR="007131E4">
        <w:rPr>
          <w:sz w:val="28"/>
          <w:szCs w:val="28"/>
        </w:rPr>
        <w:t xml:space="preserve"> required in this role. </w:t>
      </w:r>
    </w:p>
    <w:p w:rsidR="00163743" w:rsidRDefault="00163743" w:rsidP="009F24C2">
      <w:pPr>
        <w:pStyle w:val="NoSpacing"/>
        <w:rPr>
          <w:sz w:val="28"/>
          <w:szCs w:val="28"/>
        </w:rPr>
      </w:pPr>
    </w:p>
    <w:p w:rsidR="00163743" w:rsidRDefault="00163743" w:rsidP="009F24C2">
      <w:pPr>
        <w:pStyle w:val="NoSpacing"/>
        <w:rPr>
          <w:sz w:val="28"/>
          <w:szCs w:val="28"/>
        </w:rPr>
      </w:pPr>
      <w:bookmarkStart w:id="0" w:name="_GoBack"/>
      <w:bookmarkEnd w:id="0"/>
    </w:p>
    <w:p w:rsidR="00163743" w:rsidRDefault="00163743" w:rsidP="009F24C2">
      <w:pPr>
        <w:pStyle w:val="NoSpacing"/>
        <w:rPr>
          <w:sz w:val="28"/>
          <w:szCs w:val="28"/>
        </w:rPr>
      </w:pPr>
    </w:p>
    <w:p w:rsidR="00163743" w:rsidRDefault="00163743" w:rsidP="009F24C2">
      <w:pPr>
        <w:pStyle w:val="NoSpacing"/>
        <w:rPr>
          <w:sz w:val="28"/>
          <w:szCs w:val="28"/>
        </w:rPr>
      </w:pPr>
    </w:p>
    <w:p w:rsidR="00163743" w:rsidRDefault="00163743" w:rsidP="009F24C2">
      <w:pPr>
        <w:pStyle w:val="NoSpacing"/>
        <w:rPr>
          <w:sz w:val="28"/>
          <w:szCs w:val="28"/>
        </w:rPr>
      </w:pPr>
    </w:p>
    <w:p w:rsidR="00163743" w:rsidRDefault="00163743" w:rsidP="009F24C2">
      <w:pPr>
        <w:pStyle w:val="NoSpacing"/>
        <w:rPr>
          <w:sz w:val="28"/>
          <w:szCs w:val="28"/>
        </w:rPr>
      </w:pPr>
    </w:p>
    <w:p w:rsidR="00163743" w:rsidRPr="00163743" w:rsidRDefault="00163743" w:rsidP="009F24C2">
      <w:pPr>
        <w:pStyle w:val="NoSpacing"/>
        <w:rPr>
          <w:b/>
          <w:sz w:val="28"/>
          <w:szCs w:val="28"/>
        </w:rPr>
      </w:pPr>
    </w:p>
    <w:sectPr w:rsidR="00163743" w:rsidRPr="00163743" w:rsidSect="00E415A6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26EB"/>
    <w:multiLevelType w:val="hybridMultilevel"/>
    <w:tmpl w:val="5C9C5F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D0FC0"/>
    <w:multiLevelType w:val="hybridMultilevel"/>
    <w:tmpl w:val="5552A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C2"/>
    <w:rsid w:val="00163743"/>
    <w:rsid w:val="0052450E"/>
    <w:rsid w:val="0052532E"/>
    <w:rsid w:val="007131E4"/>
    <w:rsid w:val="009F24C2"/>
    <w:rsid w:val="00B07EDF"/>
    <w:rsid w:val="00B44C0A"/>
    <w:rsid w:val="00E4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44CB8"/>
  <w15:chartTrackingRefBased/>
  <w15:docId w15:val="{EBE046C6-C9EC-497C-AD0D-E6049FED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4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F24C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24C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Whalen</dc:creator>
  <cp:keywords/>
  <dc:description/>
  <cp:lastModifiedBy>Cary Newman</cp:lastModifiedBy>
  <cp:revision>3</cp:revision>
  <cp:lastPrinted>2017-11-09T12:40:00Z</cp:lastPrinted>
  <dcterms:created xsi:type="dcterms:W3CDTF">2017-11-07T20:30:00Z</dcterms:created>
  <dcterms:modified xsi:type="dcterms:W3CDTF">2017-11-09T12:51:00Z</dcterms:modified>
</cp:coreProperties>
</file>